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8CB9" w14:textId="28B82FC5" w:rsidR="000D65C5" w:rsidRDefault="00FD4D4A" w:rsidP="00265690">
      <w:pPr>
        <w:jc w:val="center"/>
      </w:pPr>
      <w:r>
        <w:rPr>
          <w:rFonts w:hint="eastAsia"/>
        </w:rPr>
        <w:t>C</w:t>
      </w:r>
      <w:r>
        <w:t>NC</w:t>
      </w:r>
      <w:r>
        <w:rPr>
          <w:rFonts w:hint="eastAsia"/>
        </w:rPr>
        <w:t>加工注意事项</w:t>
      </w:r>
    </w:p>
    <w:p w14:paraId="3D0D59D4" w14:textId="2089830D" w:rsidR="00FD4D4A" w:rsidRDefault="00FD4D4A"/>
    <w:p w14:paraId="56755A58" w14:textId="0293E42F" w:rsidR="00FD4D4A" w:rsidRDefault="00FD4D4A">
      <w:r>
        <w:rPr>
          <w:rFonts w:hint="eastAsia"/>
        </w:rPr>
        <w:t>1、盒体与盖子之间请不要过度切削。</w:t>
      </w:r>
    </w:p>
    <w:p w14:paraId="7EA58DE7" w14:textId="18B52906" w:rsidR="00FD4D4A" w:rsidRDefault="00FD4D4A">
      <w:r>
        <w:rPr>
          <w:rFonts w:hint="eastAsia"/>
        </w:rPr>
        <w:t>例：</w:t>
      </w:r>
    </w:p>
    <w:p w14:paraId="78F3797B" w14:textId="36FB9669" w:rsidR="00FD4D4A" w:rsidRDefault="00FD4D4A">
      <w:r>
        <w:rPr>
          <w:noProof/>
        </w:rPr>
        <w:drawing>
          <wp:inline distT="0" distB="0" distL="0" distR="0" wp14:anchorId="721BBB37" wp14:editId="1797F18D">
            <wp:extent cx="5274310" cy="20961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6055F" w14:textId="77777777" w:rsidR="00FD4D4A" w:rsidRDefault="00FD4D4A">
      <w:pPr>
        <w:rPr>
          <w:rFonts w:hint="eastAsia"/>
        </w:rPr>
      </w:pPr>
    </w:p>
    <w:p w14:paraId="7618DED2" w14:textId="6CF1C681" w:rsidR="00FD4D4A" w:rsidRDefault="00FD4D4A">
      <w:r>
        <w:rPr>
          <w:noProof/>
        </w:rPr>
        <w:drawing>
          <wp:inline distT="0" distB="0" distL="0" distR="0" wp14:anchorId="73CBE8A1" wp14:editId="167F9173">
            <wp:extent cx="5274310" cy="18192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94158" w14:textId="6F5C8D16" w:rsidR="00FD4D4A" w:rsidRDefault="00FD4D4A"/>
    <w:p w14:paraId="08D4A80F" w14:textId="0A10B13A" w:rsidR="00FD4D4A" w:rsidRDefault="00FD4D4A">
      <w:r>
        <w:rPr>
          <w:rFonts w:hint="eastAsia"/>
        </w:rPr>
        <w:t>此剖面盒体红线标识距离应小于等于3</w:t>
      </w:r>
      <w:r>
        <w:t>7.9mm</w:t>
      </w:r>
      <w:r>
        <w:rPr>
          <w:rFonts w:hint="eastAsia"/>
        </w:rPr>
        <w:t>，盖子红线标识应大于等于3</w:t>
      </w:r>
      <w:r>
        <w:t>7.5mm</w:t>
      </w:r>
      <w:r>
        <w:rPr>
          <w:rFonts w:hint="eastAsia"/>
        </w:rPr>
        <w:t>。此次打样可能存在过度切削的情况，造成盒体与盖子的任意两平行对边配合间隙之和约为0</w:t>
      </w:r>
      <w:r>
        <w:t>.5mm</w:t>
      </w:r>
      <w:r w:rsidR="003E0D4E">
        <w:rPr>
          <w:rFonts w:hint="eastAsia"/>
        </w:rPr>
        <w:t>，要求为小于</w:t>
      </w:r>
      <w:r>
        <w:rPr>
          <w:rFonts w:hint="eastAsia"/>
        </w:rPr>
        <w:t>0</w:t>
      </w:r>
      <w:r>
        <w:t>.4mm</w:t>
      </w:r>
      <w:r>
        <w:rPr>
          <w:rFonts w:hint="eastAsia"/>
        </w:rPr>
        <w:t>。</w:t>
      </w:r>
    </w:p>
    <w:p w14:paraId="3D6BB106" w14:textId="2893C09E" w:rsidR="003E0D4E" w:rsidRDefault="003E0D4E"/>
    <w:p w14:paraId="47512D63" w14:textId="7706B366" w:rsidR="00265690" w:rsidRDefault="00265690">
      <w:r>
        <w:rPr>
          <w:rFonts w:hint="eastAsia"/>
        </w:rPr>
        <w:t>2、请尽量确保此边缘过度平滑，目前测试有割手的情况发生。</w:t>
      </w:r>
    </w:p>
    <w:p w14:paraId="571D4A1D" w14:textId="669531E0" w:rsidR="00265690" w:rsidRDefault="00265690">
      <w:r>
        <w:rPr>
          <w:noProof/>
        </w:rPr>
        <w:drawing>
          <wp:inline distT="0" distB="0" distL="0" distR="0" wp14:anchorId="11611BB8" wp14:editId="184D3FCC">
            <wp:extent cx="1080000" cy="1942358"/>
            <wp:effectExtent l="0" t="0" r="635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94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74422" w14:textId="1CBD1859" w:rsidR="00265690" w:rsidRDefault="00265690"/>
    <w:p w14:paraId="4123D270" w14:textId="24945FFC" w:rsidR="00265690" w:rsidRPr="00FD4D4A" w:rsidRDefault="00265690">
      <w:pPr>
        <w:rPr>
          <w:rFonts w:hint="eastAsia"/>
        </w:rPr>
      </w:pPr>
      <w:r>
        <w:rPr>
          <w:rFonts w:hint="eastAsia"/>
        </w:rPr>
        <w:t>3、圆角倒角请不要忘记处理。</w:t>
      </w:r>
    </w:p>
    <w:sectPr w:rsidR="00265690" w:rsidRPr="00FD4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D4A"/>
    <w:rsid w:val="000D65C5"/>
    <w:rsid w:val="00265690"/>
    <w:rsid w:val="003E0D4E"/>
    <w:rsid w:val="00F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ED912"/>
  <w15:chartTrackingRefBased/>
  <w15:docId w15:val="{2303BF76-4B73-4F17-801D-40F0313F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HHY</dc:creator>
  <cp:keywords/>
  <dc:description/>
  <cp:lastModifiedBy>HHY</cp:lastModifiedBy>
  <cp:revision>1</cp:revision>
  <dcterms:created xsi:type="dcterms:W3CDTF">2022-12-13T17:52:00Z</dcterms:created>
  <dcterms:modified xsi:type="dcterms:W3CDTF">2022-12-13T18:25:00Z</dcterms:modified>
</cp:coreProperties>
</file>